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28"/>
        <w:gridCol w:w="1729"/>
        <w:gridCol w:w="1729"/>
        <w:gridCol w:w="1729"/>
        <w:gridCol w:w="1729"/>
      </w:tblGrid>
      <w:tr w:rsidR="00133C08" w:rsidRPr="00133C08" w:rsidTr="00133C08">
        <w:tc>
          <w:tcPr>
            <w:tcW w:w="1728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>B1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>Grupo</w:t>
            </w:r>
            <w:proofErr w:type="gramStart"/>
            <w:r w:rsidRPr="00133C08">
              <w:rPr>
                <w:b/>
              </w:rPr>
              <w:t xml:space="preserve">  </w:t>
            </w:r>
            <w:proofErr w:type="gramEnd"/>
            <w:r w:rsidRPr="00133C08">
              <w:rPr>
                <w:b/>
              </w:rPr>
              <w:t xml:space="preserve">1 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 xml:space="preserve">Grupo </w:t>
            </w:r>
            <w:proofErr w:type="gramStart"/>
            <w:r w:rsidRPr="00133C08">
              <w:rPr>
                <w:b/>
              </w:rPr>
              <w:t>1</w:t>
            </w:r>
            <w:proofErr w:type="gramEnd"/>
            <w:r w:rsidRPr="00133C08">
              <w:rPr>
                <w:b/>
              </w:rPr>
              <w:t xml:space="preserve"> 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 xml:space="preserve">Grupo </w:t>
            </w:r>
            <w:proofErr w:type="gramStart"/>
            <w:r w:rsidRPr="00133C08">
              <w:rPr>
                <w:b/>
              </w:rPr>
              <w:t>2</w:t>
            </w:r>
            <w:proofErr w:type="gramEnd"/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 xml:space="preserve"> Grupo </w:t>
            </w:r>
            <w:proofErr w:type="gramStart"/>
            <w:r w:rsidRPr="00133C08">
              <w:rPr>
                <w:b/>
              </w:rPr>
              <w:t>2</w:t>
            </w:r>
            <w:proofErr w:type="gramEnd"/>
          </w:p>
        </w:tc>
      </w:tr>
      <w:tr w:rsidR="00133C08" w:rsidTr="00133C08">
        <w:tc>
          <w:tcPr>
            <w:tcW w:w="1728" w:type="dxa"/>
          </w:tcPr>
          <w:p w:rsidR="00133C08" w:rsidRPr="00133C08" w:rsidRDefault="00424B20">
            <w:pPr>
              <w:rPr>
                <w:b/>
              </w:rPr>
            </w:pPr>
            <w:r>
              <w:rPr>
                <w:b/>
              </w:rPr>
              <w:t>Camila Silveira</w:t>
            </w:r>
          </w:p>
        </w:tc>
        <w:tc>
          <w:tcPr>
            <w:tcW w:w="1729" w:type="dxa"/>
          </w:tcPr>
          <w:p w:rsidR="00133C08" w:rsidRDefault="00133C08">
            <w:proofErr w:type="spellStart"/>
            <w:r>
              <w:t>Comprensión</w:t>
            </w:r>
            <w:proofErr w:type="spellEnd"/>
            <w:r>
              <w:t xml:space="preserve"> de </w:t>
            </w:r>
            <w:proofErr w:type="spellStart"/>
            <w:r>
              <w:t>lectura</w:t>
            </w:r>
            <w:proofErr w:type="spellEnd"/>
            <w:r>
              <w:t xml:space="preserve"> </w:t>
            </w:r>
          </w:p>
        </w:tc>
        <w:tc>
          <w:tcPr>
            <w:tcW w:w="1729" w:type="dxa"/>
          </w:tcPr>
          <w:p w:rsidR="00133C08" w:rsidRDefault="00133C08">
            <w:proofErr w:type="spellStart"/>
            <w:r>
              <w:t>Expresión</w:t>
            </w:r>
            <w:proofErr w:type="spellEnd"/>
            <w:r>
              <w:t xml:space="preserve"> y </w:t>
            </w:r>
            <w:proofErr w:type="spellStart"/>
            <w:r>
              <w:t>interacción</w:t>
            </w:r>
            <w:proofErr w:type="spellEnd"/>
            <w:r>
              <w:t xml:space="preserve"> escritas</w:t>
            </w:r>
          </w:p>
        </w:tc>
        <w:tc>
          <w:tcPr>
            <w:tcW w:w="1729" w:type="dxa"/>
          </w:tcPr>
          <w:p w:rsidR="00133C08" w:rsidRDefault="00133C08">
            <w:proofErr w:type="spellStart"/>
            <w:r>
              <w:t>Comprensión</w:t>
            </w:r>
            <w:proofErr w:type="spellEnd"/>
            <w:r>
              <w:t xml:space="preserve"> auditiva</w:t>
            </w:r>
          </w:p>
        </w:tc>
        <w:tc>
          <w:tcPr>
            <w:tcW w:w="1729" w:type="dxa"/>
          </w:tcPr>
          <w:p w:rsidR="00133C08" w:rsidRDefault="00133C08">
            <w:proofErr w:type="spellStart"/>
            <w:r>
              <w:t>Expresión</w:t>
            </w:r>
            <w:proofErr w:type="spellEnd"/>
            <w:r>
              <w:t xml:space="preserve"> e </w:t>
            </w:r>
            <w:proofErr w:type="spellStart"/>
            <w:r>
              <w:t>interacción</w:t>
            </w:r>
            <w:proofErr w:type="spellEnd"/>
            <w:r>
              <w:t xml:space="preserve"> </w:t>
            </w:r>
            <w:proofErr w:type="spellStart"/>
            <w:r>
              <w:t>orales</w:t>
            </w:r>
            <w:proofErr w:type="spellEnd"/>
          </w:p>
        </w:tc>
      </w:tr>
      <w:tr w:rsidR="00133C08" w:rsidTr="00133C08">
        <w:tc>
          <w:tcPr>
            <w:tcW w:w="1728" w:type="dxa"/>
          </w:tcPr>
          <w:p w:rsidR="00133C08" w:rsidRDefault="00133C08">
            <w:proofErr w:type="spellStart"/>
            <w:r>
              <w:t>Puntuación</w:t>
            </w:r>
            <w:proofErr w:type="spellEnd"/>
            <w:r>
              <w:t xml:space="preserve"> máxima</w:t>
            </w:r>
          </w:p>
        </w:tc>
        <w:tc>
          <w:tcPr>
            <w:tcW w:w="1729" w:type="dxa"/>
          </w:tcPr>
          <w:p w:rsidR="00133C08" w:rsidRDefault="00133C08">
            <w:r>
              <w:t>25,0</w:t>
            </w:r>
            <w:proofErr w:type="gramStart"/>
            <w:r>
              <w:t xml:space="preserve">  </w:t>
            </w:r>
          </w:p>
        </w:tc>
        <w:tc>
          <w:tcPr>
            <w:tcW w:w="1729" w:type="dxa"/>
          </w:tcPr>
          <w:p w:rsidR="00133C08" w:rsidRDefault="00133C08">
            <w:proofErr w:type="gramEnd"/>
            <w:r>
              <w:t>25,0</w:t>
            </w:r>
          </w:p>
        </w:tc>
        <w:tc>
          <w:tcPr>
            <w:tcW w:w="1729" w:type="dxa"/>
          </w:tcPr>
          <w:p w:rsidR="00133C08" w:rsidRDefault="00133C08">
            <w:r>
              <w:t>25,0</w:t>
            </w:r>
          </w:p>
        </w:tc>
        <w:tc>
          <w:tcPr>
            <w:tcW w:w="1729" w:type="dxa"/>
          </w:tcPr>
          <w:p w:rsidR="00133C08" w:rsidRDefault="00133C08">
            <w:r>
              <w:t>25,0</w:t>
            </w:r>
          </w:p>
        </w:tc>
      </w:tr>
      <w:tr w:rsidR="00133C08" w:rsidTr="00133C08">
        <w:tc>
          <w:tcPr>
            <w:tcW w:w="1728" w:type="dxa"/>
          </w:tcPr>
          <w:p w:rsidR="00133C08" w:rsidRDefault="00133C08">
            <w:proofErr w:type="spellStart"/>
            <w:r>
              <w:t>Puntuación</w:t>
            </w:r>
            <w:proofErr w:type="spellEnd"/>
            <w:r>
              <w:t xml:space="preserve"> mínima exigida </w:t>
            </w:r>
          </w:p>
        </w:tc>
        <w:tc>
          <w:tcPr>
            <w:tcW w:w="1729" w:type="dxa"/>
          </w:tcPr>
          <w:p w:rsidR="00133C08" w:rsidRDefault="00133C08">
            <w:r>
              <w:t>30,0</w:t>
            </w:r>
          </w:p>
        </w:tc>
        <w:tc>
          <w:tcPr>
            <w:tcW w:w="1729" w:type="dxa"/>
          </w:tcPr>
          <w:p w:rsidR="00133C08" w:rsidRDefault="00133C08">
            <w:r>
              <w:t>30,0</w:t>
            </w:r>
          </w:p>
        </w:tc>
        <w:tc>
          <w:tcPr>
            <w:tcW w:w="1729" w:type="dxa"/>
          </w:tcPr>
          <w:p w:rsidR="00133C08" w:rsidRDefault="00133C08">
            <w:r>
              <w:t>30,0</w:t>
            </w:r>
          </w:p>
        </w:tc>
        <w:tc>
          <w:tcPr>
            <w:tcW w:w="1729" w:type="dxa"/>
          </w:tcPr>
          <w:p w:rsidR="00133C08" w:rsidRDefault="00133C08">
            <w:r>
              <w:t>30,0</w:t>
            </w:r>
          </w:p>
        </w:tc>
      </w:tr>
      <w:tr w:rsidR="00133C08" w:rsidTr="00133C08">
        <w:tc>
          <w:tcPr>
            <w:tcW w:w="1728" w:type="dxa"/>
          </w:tcPr>
          <w:p w:rsidR="00133C08" w:rsidRDefault="00133C08">
            <w:proofErr w:type="spellStart"/>
            <w:r>
              <w:t>Puntuación</w:t>
            </w:r>
            <w:proofErr w:type="spellEnd"/>
            <w:r>
              <w:t xml:space="preserve"> </w:t>
            </w:r>
            <w:proofErr w:type="spellStart"/>
            <w:r>
              <w:t>obtenida</w:t>
            </w:r>
            <w:proofErr w:type="spellEnd"/>
          </w:p>
        </w:tc>
        <w:tc>
          <w:tcPr>
            <w:tcW w:w="1729" w:type="dxa"/>
          </w:tcPr>
          <w:p w:rsidR="00133C08" w:rsidRDefault="00424B20">
            <w:r>
              <w:t>18,3</w:t>
            </w:r>
          </w:p>
        </w:tc>
        <w:tc>
          <w:tcPr>
            <w:tcW w:w="1729" w:type="dxa"/>
          </w:tcPr>
          <w:p w:rsidR="00133C08" w:rsidRDefault="00424B20">
            <w:r>
              <w:t>23,8</w:t>
            </w:r>
          </w:p>
        </w:tc>
        <w:tc>
          <w:tcPr>
            <w:tcW w:w="1729" w:type="dxa"/>
          </w:tcPr>
          <w:p w:rsidR="00133C08" w:rsidRDefault="00424B20">
            <w:r>
              <w:t>17,5</w:t>
            </w:r>
          </w:p>
        </w:tc>
        <w:tc>
          <w:tcPr>
            <w:tcW w:w="1729" w:type="dxa"/>
          </w:tcPr>
          <w:p w:rsidR="00133C08" w:rsidRDefault="00424B20">
            <w:r>
              <w:t>19,0</w:t>
            </w:r>
          </w:p>
        </w:tc>
      </w:tr>
      <w:tr w:rsidR="00133C08" w:rsidTr="00133C08">
        <w:tc>
          <w:tcPr>
            <w:tcW w:w="1728" w:type="dxa"/>
          </w:tcPr>
          <w:p w:rsidR="00133C08" w:rsidRDefault="00133C08">
            <w:proofErr w:type="spellStart"/>
            <w:r>
              <w:t>Calificación</w:t>
            </w:r>
            <w:proofErr w:type="spellEnd"/>
            <w:r>
              <w:t xml:space="preserve"> </w:t>
            </w:r>
          </w:p>
        </w:tc>
        <w:tc>
          <w:tcPr>
            <w:tcW w:w="1729" w:type="dxa"/>
          </w:tcPr>
          <w:p w:rsidR="00133C08" w:rsidRDefault="00424B20">
            <w:r>
              <w:t xml:space="preserve">42,1 </w:t>
            </w:r>
            <w:proofErr w:type="spellStart"/>
            <w:r w:rsidR="00133C08">
              <w:t>puntos</w:t>
            </w:r>
            <w:proofErr w:type="spellEnd"/>
          </w:p>
        </w:tc>
        <w:tc>
          <w:tcPr>
            <w:tcW w:w="1729" w:type="dxa"/>
          </w:tcPr>
          <w:p w:rsidR="00133C08" w:rsidRDefault="00133C08">
            <w:r>
              <w:t>************</w:t>
            </w:r>
          </w:p>
        </w:tc>
        <w:tc>
          <w:tcPr>
            <w:tcW w:w="1729" w:type="dxa"/>
          </w:tcPr>
          <w:p w:rsidR="00133C08" w:rsidRDefault="00424B20">
            <w:r>
              <w:t>36,5 puntos</w:t>
            </w:r>
            <w:bookmarkStart w:id="0" w:name="_GoBack"/>
            <w:bookmarkEnd w:id="0"/>
          </w:p>
        </w:tc>
        <w:tc>
          <w:tcPr>
            <w:tcW w:w="1729" w:type="dxa"/>
          </w:tcPr>
          <w:p w:rsidR="00133C08" w:rsidRDefault="00133C08">
            <w:r>
              <w:t>************</w:t>
            </w:r>
          </w:p>
        </w:tc>
      </w:tr>
      <w:tr w:rsidR="00133C08" w:rsidTr="00133C08">
        <w:tc>
          <w:tcPr>
            <w:tcW w:w="1728" w:type="dxa"/>
          </w:tcPr>
          <w:p w:rsidR="00133C08" w:rsidRPr="00133C08" w:rsidRDefault="00133C08">
            <w:pPr>
              <w:rPr>
                <w:b/>
              </w:rPr>
            </w:pPr>
            <w:proofErr w:type="spellStart"/>
            <w:r w:rsidRPr="00133C08">
              <w:rPr>
                <w:b/>
              </w:rPr>
              <w:t>Calificación</w:t>
            </w:r>
            <w:proofErr w:type="spellEnd"/>
            <w:r w:rsidRPr="00133C08">
              <w:rPr>
                <w:b/>
              </w:rPr>
              <w:t xml:space="preserve"> global 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>APTA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>
              <w:rPr>
                <w:b/>
              </w:rPr>
              <w:t>************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>APTA</w:t>
            </w:r>
          </w:p>
        </w:tc>
        <w:tc>
          <w:tcPr>
            <w:tcW w:w="1729" w:type="dxa"/>
          </w:tcPr>
          <w:p w:rsidR="00133C08" w:rsidRDefault="00133C08">
            <w:r>
              <w:t>************</w:t>
            </w:r>
          </w:p>
        </w:tc>
      </w:tr>
    </w:tbl>
    <w:p w:rsidR="003F042F" w:rsidRDefault="003F042F"/>
    <w:p w:rsidR="00133C08" w:rsidRDefault="00133C08" w:rsidP="00133C08"/>
    <w:sectPr w:rsidR="00133C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C08"/>
    <w:rsid w:val="00133C08"/>
    <w:rsid w:val="003F042F"/>
    <w:rsid w:val="00424B20"/>
    <w:rsid w:val="008F6BF7"/>
    <w:rsid w:val="00FF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33C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33C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Priscila Penna Ferreira</dc:creator>
  <cp:lastModifiedBy>Priscila Penna Ferreira</cp:lastModifiedBy>
  <cp:revision>2</cp:revision>
  <dcterms:created xsi:type="dcterms:W3CDTF">2016-04-12T10:07:00Z</dcterms:created>
  <dcterms:modified xsi:type="dcterms:W3CDTF">2016-04-12T10:07:00Z</dcterms:modified>
</cp:coreProperties>
</file>